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080" w:rsidRPr="006A4950" w:rsidRDefault="0073794D">
      <w:pPr>
        <w:rPr>
          <w:b/>
          <w:bCs/>
          <w:sz w:val="36"/>
          <w:szCs w:val="36"/>
        </w:rPr>
      </w:pPr>
      <w:r w:rsidRPr="006A4950">
        <w:rPr>
          <w:b/>
          <w:bCs/>
          <w:sz w:val="36"/>
          <w:szCs w:val="36"/>
        </w:rPr>
        <w:t>Communiqué de presse</w:t>
      </w:r>
    </w:p>
    <w:p w:rsidR="0073794D" w:rsidRDefault="0073794D"/>
    <w:p w:rsidR="0073794D" w:rsidRDefault="0073794D"/>
    <w:p w:rsidR="0073794D" w:rsidRDefault="0073794D" w:rsidP="0073794D">
      <w:r>
        <w:rPr>
          <w:b/>
          <w:bCs/>
          <w:u w:val="single"/>
        </w:rPr>
        <w:t>Haute-Sorne Avenir : un mouvement fondé pour durer</w:t>
      </w:r>
    </w:p>
    <w:p w:rsidR="0073794D" w:rsidRDefault="0073794D" w:rsidP="0073794D">
      <w:r>
        <w:t> </w:t>
      </w:r>
    </w:p>
    <w:p w:rsidR="0073794D" w:rsidRPr="0073794D" w:rsidRDefault="0073794D" w:rsidP="0073794D">
      <w:r w:rsidRPr="0073794D">
        <w:t>Le 21 novembre dernier, une trentaine de sympathisants de « Haute-Sorne Avenir » se sont réunis à Glovelier pour donner une base officielle à ce mouvement citoyen né en 2017. S’étant doté de statuts et d’un comité, le dernier venu dans le paysage politique de Haute-Sorne se donne ainsi les moyens de durer.</w:t>
      </w:r>
    </w:p>
    <w:p w:rsidR="0073794D" w:rsidRPr="0073794D" w:rsidRDefault="0073794D" w:rsidP="0073794D">
      <w:r w:rsidRPr="0073794D">
        <w:t> </w:t>
      </w:r>
    </w:p>
    <w:p w:rsidR="0073794D" w:rsidRPr="0073794D" w:rsidRDefault="0073794D" w:rsidP="0073794D">
      <w:r w:rsidRPr="0073794D">
        <w:t>Lors des élections communales de 2017, un nouveau mouvement créait la surprise dans la commune de Haute-Sorne, en obtenant sept sièges au Conseil général et en plaçant deux des siens au Conseil communal. Une partie importante de la population de la commune fusionnée en 2013 se reconnaissait ainsi dans ce mouvement citoyen qui se voulait ouvert à toutes les sensibilités politiques. Transparence, communication, dialogue avec la population, poursuite du bien commun, recherche de solutions concrètes pour améliorer le quotidien des habitants : tels étaient alors les fers de lance de « Haute-Sorne Avenir ». </w:t>
      </w:r>
    </w:p>
    <w:p w:rsidR="0073794D" w:rsidRPr="0073794D" w:rsidRDefault="0073794D" w:rsidP="0073794D">
      <w:r w:rsidRPr="0073794D">
        <w:t>Deux ans plus tard, les élus au Conseil général n’ont pas démérité et ont déposé plusieurs motions, postulats, questions écrites et orales. Dans les débats, ils ont privilégié la recherche du compromis tout en maintenant un esprit d’indépendance que l’on ne retrouve guère dans les autres formations politiques. Quant aux élus au Conseil communal, ils ont démontré une maîtrise de leurs dossiers et une capacité à chercher avec leurs collègues des solutions aux défis qui se posent à la deuxième commune du canton en termes de population.</w:t>
      </w:r>
    </w:p>
    <w:p w:rsidR="0073794D" w:rsidRPr="0073794D" w:rsidRDefault="0073794D" w:rsidP="0073794D">
      <w:r w:rsidRPr="0073794D">
        <w:t>Afin d’inscrire ce mouvement citoyen dans la durée, le temps était donc venu de lui donner une base solide. C’est ce qui s’est déroulé le 21 novembre dernier à Glovelier, lors de l’assemblée constitutive de « Haute-Sorne Avenir » qui a réuni une trentaine de sympathisants et de personnes intéressées à soutenir ce mouvement. En s’appuyant sur des statuts clairs et un comité de cinq personnes, le mouvement citoyen « Haute-Sorne Avenir » est plus que jamais prêt à continuer son engagement au service des habitants de la commune de Haute-Sorne.</w:t>
      </w:r>
    </w:p>
    <w:p w:rsidR="0073794D" w:rsidRPr="0073794D" w:rsidRDefault="0073794D" w:rsidP="0073794D">
      <w:r w:rsidRPr="0073794D">
        <w:t> </w:t>
      </w:r>
      <w:r>
        <w:tab/>
      </w:r>
      <w:r>
        <w:tab/>
      </w:r>
      <w:r>
        <w:tab/>
      </w:r>
      <w:r>
        <w:tab/>
      </w:r>
      <w:r>
        <w:tab/>
      </w:r>
      <w:r>
        <w:tab/>
      </w:r>
      <w:r>
        <w:tab/>
      </w:r>
      <w:r>
        <w:tab/>
        <w:t>Le comité HSA</w:t>
      </w:r>
    </w:p>
    <w:p w:rsidR="0073794D" w:rsidRPr="0073794D" w:rsidRDefault="0073794D" w:rsidP="0073794D">
      <w:r w:rsidRPr="0073794D">
        <w:t>Contacts :</w:t>
      </w:r>
    </w:p>
    <w:p w:rsidR="0073794D" w:rsidRDefault="0073794D" w:rsidP="0073794D">
      <w:r w:rsidRPr="0073794D">
        <w:t xml:space="preserve">Nicole Eggenschwiler, </w:t>
      </w:r>
      <w:r w:rsidR="00116CDB">
        <w:t xml:space="preserve">Courfaivre - </w:t>
      </w:r>
      <w:r w:rsidRPr="0073794D">
        <w:t>présidente</w:t>
      </w:r>
      <w:r>
        <w:t xml:space="preserve">     </w:t>
      </w:r>
      <w:r>
        <w:tab/>
        <w:t>078 731.00.60</w:t>
      </w:r>
    </w:p>
    <w:p w:rsidR="0073794D" w:rsidRPr="0073794D" w:rsidRDefault="0073794D" w:rsidP="0073794D">
      <w:r w:rsidRPr="0073794D">
        <w:t>Alain Girardin,</w:t>
      </w:r>
      <w:r w:rsidR="00116CDB">
        <w:t xml:space="preserve"> </w:t>
      </w:r>
      <w:bookmarkStart w:id="0" w:name="_GoBack"/>
      <w:bookmarkEnd w:id="0"/>
      <w:r w:rsidR="00116CDB">
        <w:t>Glovelier -</w:t>
      </w:r>
      <w:r w:rsidRPr="0073794D">
        <w:t xml:space="preserve"> vice-président</w:t>
      </w:r>
      <w:r>
        <w:tab/>
      </w:r>
      <w:r>
        <w:tab/>
        <w:t>0</w:t>
      </w:r>
      <w:r w:rsidR="006A4950">
        <w:t>77 442.64.83</w:t>
      </w:r>
    </w:p>
    <w:p w:rsidR="0073794D" w:rsidRDefault="0073794D" w:rsidP="0073794D">
      <w:r>
        <w:t> </w:t>
      </w:r>
    </w:p>
    <w:p w:rsidR="0073794D" w:rsidRDefault="0073794D"/>
    <w:p w:rsidR="0073794D" w:rsidRDefault="0073794D"/>
    <w:sectPr w:rsidR="007379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94D"/>
    <w:rsid w:val="00050AD4"/>
    <w:rsid w:val="00116CDB"/>
    <w:rsid w:val="003B28DD"/>
    <w:rsid w:val="006A4950"/>
    <w:rsid w:val="0073794D"/>
    <w:rsid w:val="00C25337"/>
    <w:rsid w:val="00D8508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33922"/>
  <w15:chartTrackingRefBased/>
  <w15:docId w15:val="{F47CE5E2-C751-4679-885A-6F1E290A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46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344</Words>
  <Characters>1898</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Eggenschwiler</dc:creator>
  <cp:keywords/>
  <dc:description/>
  <cp:lastModifiedBy>Nicole Eggenschwiler</cp:lastModifiedBy>
  <cp:revision>2</cp:revision>
  <dcterms:created xsi:type="dcterms:W3CDTF">2019-11-27T21:53:00Z</dcterms:created>
  <dcterms:modified xsi:type="dcterms:W3CDTF">2019-11-27T22:15:00Z</dcterms:modified>
</cp:coreProperties>
</file>